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INSTRUKCJA WYPEŁNIANIA DOKUMENTÓW APLIKACYJNYCH </w:t>
      </w:r>
    </w:p>
    <w:p>
      <w:pPr>
        <w:pStyle w:val="Normal"/>
        <w:jc w:val="center"/>
        <w:rPr>
          <w:rFonts w:ascii="Calibri" w:hAnsi="Calibri"/>
          <w:b/>
          <w:b/>
          <w:sz w:val="24"/>
          <w:szCs w:val="24"/>
          <w:lang w:val="pl-PL"/>
        </w:rPr>
      </w:pPr>
      <w:r>
        <w:rPr>
          <w:rFonts w:ascii="Calibri" w:hAnsi="Calibri"/>
          <w:b/>
          <w:sz w:val="24"/>
          <w:szCs w:val="24"/>
          <w:lang w:val="pl-PL"/>
        </w:rPr>
      </w:r>
    </w:p>
    <w:p>
      <w:pPr>
        <w:pStyle w:val="Normal"/>
        <w:spacing w:lineRule="auto" w:line="276" w:before="0" w:after="12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lang w:val="pl-PL"/>
        </w:rPr>
        <w:t xml:space="preserve">do działań w ramach mobilności ponadnarodowej (wyjazdu zagranicznego) w przedsięwzięciu pn. „Mobilność zagraniczna narzędziem wzmacniania kluczowych kompetencji uczniów liceum ZSP 4 w Łowiczu”, </w:t>
      </w:r>
      <w:r>
        <w:rPr>
          <w:rFonts w:ascii="Calibri" w:hAnsi="Calibri"/>
          <w:b/>
          <w:sz w:val="24"/>
          <w:szCs w:val="24"/>
        </w:rPr>
        <w:t xml:space="preserve">realizowanego w ramach projektu „Ponadnarodowa mobilność uczniów” finansowanego </w:t>
        <w:br/>
        <w:t xml:space="preserve">z Europejskiego Funduszu Społecznego </w:t>
      </w:r>
    </w:p>
    <w:p>
      <w:pPr>
        <w:pStyle w:val="Normal"/>
        <w:spacing w:lineRule="auto" w:line="276" w:before="0" w:after="120"/>
        <w:jc w:val="center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Złożenie wypełnionych oraz podpisanych dokumentów zgłoszeniowych jest jednoznaczne </w:t>
        <w:br/>
        <w:t>z chęcią udziału w projekcie „</w:t>
      </w:r>
      <w:r>
        <w:rPr/>
        <w:t xml:space="preserve"> </w:t>
      </w:r>
      <w:r>
        <w:rPr>
          <w:rFonts w:ascii="Calibri" w:hAnsi="Calibri"/>
          <w:bCs/>
          <w:sz w:val="24"/>
          <w:szCs w:val="24"/>
        </w:rPr>
        <w:t>Mobilność zagraniczna narzędziem wzmacniania kluczowych kompetencji uczniów liceum ZSP 4 w Łowiczu”.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ascii="Calibri" w:hAnsi="Calibri"/>
          <w:bCs/>
          <w:sz w:val="24"/>
          <w:szCs w:val="24"/>
        </w:rPr>
        <w:t xml:space="preserve">Aby wziąć udział w procesie rekrutacji, konieczne jest złożenie w terminie </w:t>
        <w:br/>
        <w:t xml:space="preserve">12.09.2019 - 16.09.2019 do godziny 14 </w:t>
      </w:r>
      <w:r>
        <w:rPr>
          <w:rFonts w:ascii="Calibri" w:hAnsi="Calibri"/>
          <w:bCs/>
          <w:sz w:val="24"/>
          <w:szCs w:val="24"/>
        </w:rPr>
        <w:t xml:space="preserve">w </w:t>
      </w:r>
      <w:r>
        <w:rPr>
          <w:rFonts w:ascii="Calibri" w:hAnsi="Calibri"/>
          <w:bCs/>
          <w:sz w:val="24"/>
          <w:szCs w:val="24"/>
        </w:rPr>
        <w:t>Sekretaria</w:t>
      </w:r>
      <w:r>
        <w:rPr>
          <w:rFonts w:ascii="Calibri" w:hAnsi="Calibri"/>
          <w:bCs/>
          <w:sz w:val="24"/>
          <w:szCs w:val="24"/>
        </w:rPr>
        <w:t>cie</w:t>
      </w:r>
      <w:r>
        <w:rPr>
          <w:rFonts w:ascii="Calibri" w:hAnsi="Calibri"/>
          <w:bCs/>
          <w:sz w:val="24"/>
          <w:szCs w:val="24"/>
        </w:rPr>
        <w:t xml:space="preserve"> Szkoły poprawnie wypełnionych dokumentów rekrutacyjnych opatrzony</w:t>
      </w:r>
      <w:r>
        <w:rPr>
          <w:rFonts w:ascii="Calibri" w:hAnsi="Calibri"/>
          <w:bCs/>
          <w:sz w:val="24"/>
          <w:szCs w:val="24"/>
        </w:rPr>
        <w:t>ch</w:t>
      </w:r>
      <w:r>
        <w:rPr>
          <w:rFonts w:ascii="Calibri" w:hAnsi="Calibri"/>
          <w:bCs/>
          <w:sz w:val="24"/>
          <w:szCs w:val="24"/>
        </w:rPr>
        <w:t xml:space="preserve"> podpisem i bieżącą datą. Szczegóły rekrutacji oraz zasady punktowania części merytorycznej znajdują się w regulaminie rekrutacji. Należy wypełnić wszystkie pola przewidziane w formularzach rekrutacji.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ascii="Calibri" w:hAnsi="Calibri"/>
          <w:bCs/>
          <w:sz w:val="24"/>
          <w:szCs w:val="24"/>
        </w:rPr>
        <w:t>Dokumenty, które kandydat musi złożyć w terminie aby jego zgłoszenie zostało rozpatr</w:t>
      </w:r>
      <w:r>
        <w:rPr>
          <w:rFonts w:ascii="Calibri" w:hAnsi="Calibri"/>
          <w:bCs/>
          <w:sz w:val="24"/>
          <w:szCs w:val="24"/>
        </w:rPr>
        <w:t>zone</w:t>
      </w:r>
      <w:r>
        <w:rPr>
          <w:rFonts w:ascii="Calibri" w:hAnsi="Calibri"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eastAsia="Times New Roman" w:cs="Times New Roman"/>
          <w:bCs/>
          <w:sz w:val="24"/>
          <w:szCs w:val="24"/>
          <w:lang w:val="fr-FR" w:eastAsia="en-GB"/>
        </w:rPr>
      </w:pPr>
      <w:r>
        <w:rPr>
          <w:rFonts w:eastAsia="Times New Roman" w:cs="Times New Roman"/>
          <w:bCs/>
          <w:sz w:val="24"/>
          <w:szCs w:val="24"/>
          <w:lang w:val="fr-FR" w:eastAsia="en-GB"/>
        </w:rPr>
        <w:t>Zał. 1 Karty Zgłoszenia Ucznia do Mobilności;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imes New Roman"/>
          <w:bCs/>
          <w:sz w:val="24"/>
          <w:szCs w:val="24"/>
          <w:lang w:val="fr-FR" w:eastAsia="en-GB"/>
        </w:rPr>
        <w:t>Zał. 2 Oświadczenie Uczestnika Przedsięwzięcia;</w:t>
      </w:r>
    </w:p>
    <w:p>
      <w:pPr>
        <w:pStyle w:val="ListParagraph"/>
        <w:rPr>
          <w:rFonts w:eastAsia="Times New Roman" w:cs="Times New Roman"/>
          <w:bCs/>
          <w:sz w:val="24"/>
          <w:szCs w:val="24"/>
          <w:lang w:val="fr-FR" w:eastAsia="en-GB"/>
        </w:rPr>
      </w:pPr>
      <w:r>
        <w:rPr>
          <w:rFonts w:eastAsia="Times New Roman" w:cs="Times New Roman"/>
          <w:bCs/>
          <w:sz w:val="24"/>
          <w:szCs w:val="24"/>
          <w:lang w:val="fr-FR" w:eastAsia="en-GB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Formularz należy wypełnić czytelnie </w:t>
      </w:r>
      <w:r>
        <w:rPr>
          <w:rFonts w:ascii="Calibri" w:hAnsi="Calibri"/>
          <w:b/>
          <w:sz w:val="24"/>
          <w:szCs w:val="24"/>
        </w:rPr>
        <w:t>DRUKOWANYMI</w:t>
      </w:r>
      <w:r>
        <w:rPr>
          <w:rFonts w:ascii="Calibri" w:hAnsi="Calibri"/>
          <w:bCs/>
          <w:sz w:val="24"/>
          <w:szCs w:val="24"/>
        </w:rPr>
        <w:t xml:space="preserve"> literami, co zapobiegnie błędom </w:t>
        <w:br/>
        <w:t>w umowach finansowych z zakwalifikowanymi uczestnikami. Wszystkie kartki muszą być ze sobą trwale złączone za pomocą zszywacza.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ascii="Calibri" w:hAnsi="Calibri"/>
          <w:bCs/>
          <w:sz w:val="24"/>
          <w:szCs w:val="24"/>
        </w:rPr>
        <w:t>UWAGA: Dokumenty zgłoszeniowe muszą zostać opatrzone podpisami kandydata oraz bieżącą datą w wyznaczonych do tego miejscach. Jeżeli Kandydat w dniu wnioskowania nie ma ukończonego osiemnastego roku życia pod dokumentami w wyznaczonych miejscach podpisuje się również rodz</w:t>
      </w:r>
      <w:r>
        <w:rPr>
          <w:rFonts w:ascii="Calibri" w:hAnsi="Calibri"/>
          <w:bCs/>
          <w:sz w:val="24"/>
          <w:szCs w:val="24"/>
        </w:rPr>
        <w:t>ic</w:t>
      </w:r>
      <w:r>
        <w:rPr>
          <w:rFonts w:ascii="Calibri" w:hAnsi="Calibri"/>
          <w:bCs/>
          <w:sz w:val="24"/>
          <w:szCs w:val="24"/>
        </w:rPr>
        <w:t xml:space="preserve"> lub opiekun prawny kandydata.</w:t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spacing w:lineRule="auto" w:line="276" w:before="0" w:after="1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Zał. 1 Karty Zgłoszenia Ucznia do Mobilności</w:t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Cs/>
          <w:sz w:val="24"/>
          <w:szCs w:val="24"/>
        </w:rPr>
        <w:t>Karta zgłoszenia uczestnika jest obligatoryjnym dokumentem jaki kandydat musi wypełnić oraz złozyć aby wzią</w:t>
      </w:r>
      <w:r>
        <w:rPr>
          <w:rFonts w:ascii="Calibri" w:hAnsi="Calibri"/>
          <w:bCs/>
          <w:sz w:val="24"/>
          <w:szCs w:val="24"/>
        </w:rPr>
        <w:t>ć</w:t>
      </w:r>
      <w:r>
        <w:rPr>
          <w:rFonts w:ascii="Calibri" w:hAnsi="Calibri"/>
          <w:bCs/>
          <w:sz w:val="24"/>
          <w:szCs w:val="24"/>
        </w:rPr>
        <w:t xml:space="preserve"> udział w procesie rekrutacji. Dokument ten składa się z kilku części, zawierających między innymi dane osobowe kandydata, dane kontaktowe do rodziców lub opiekunów prawnych, oświadczenia o przetwarzaniu danych osobow</w:t>
      </w:r>
      <w:r>
        <w:rPr>
          <w:rFonts w:ascii="Calibri" w:hAnsi="Calibri"/>
          <w:bCs/>
          <w:sz w:val="24"/>
          <w:szCs w:val="24"/>
        </w:rPr>
        <w:t>ych</w:t>
      </w:r>
      <w:r>
        <w:rPr>
          <w:rFonts w:ascii="Calibri" w:hAnsi="Calibri"/>
          <w:bCs/>
          <w:sz w:val="24"/>
          <w:szCs w:val="24"/>
        </w:rPr>
        <w:t>, a także merytoryczną cz</w:t>
      </w:r>
      <w:r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 xml:space="preserve">ść podlegającą ocenie przez Komisję Rekrutacyjną. </w:t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Część A – Dane ucznia </w:t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Cs/>
          <w:sz w:val="24"/>
          <w:szCs w:val="24"/>
        </w:rPr>
        <w:t>Część A - karty zgłoszeniowej zawierają dane osobwe oraz kontaktowe uczestnika. Będą one niezbęde w przypadku zakwalifikowania kandydata do udziału w projecie, posłużą do przygotowania umowy finansowej, kodowania w informatycznych systemach Narod</w:t>
      </w:r>
      <w:r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>wej Age</w:t>
      </w:r>
      <w:r>
        <w:rPr>
          <w:rFonts w:ascii="Calibri" w:hAnsi="Calibri"/>
          <w:bCs/>
          <w:sz w:val="24"/>
          <w:szCs w:val="24"/>
        </w:rPr>
        <w:t>n</w:t>
      </w:r>
      <w:r>
        <w:rPr>
          <w:rFonts w:ascii="Calibri" w:hAnsi="Calibri"/>
          <w:bCs/>
          <w:sz w:val="24"/>
          <w:szCs w:val="24"/>
        </w:rPr>
        <w:t>cji sprawującej nadzór nad projektem, wypełniania certyfi</w:t>
      </w:r>
      <w:r>
        <w:rPr>
          <w:rFonts w:ascii="Calibri" w:hAnsi="Calibri"/>
          <w:bCs/>
          <w:sz w:val="24"/>
          <w:szCs w:val="24"/>
        </w:rPr>
        <w:t>katów</w:t>
      </w:r>
      <w:r>
        <w:rPr>
          <w:rFonts w:ascii="Calibri" w:hAnsi="Calibri"/>
          <w:bCs/>
          <w:sz w:val="24"/>
          <w:szCs w:val="24"/>
        </w:rPr>
        <w:t xml:space="preserve">, kart projektu. Dlatego ważne jest aby dane były poprawne oraz czytelne, ewentualne błędy na tym etapie mogą być nie do skorygowania. </w:t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Część B – Dane rodziców opiekunów prawnych </w:t>
      </w:r>
    </w:p>
    <w:p>
      <w:pPr>
        <w:pStyle w:val="Normal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Cs/>
          <w:sz w:val="24"/>
          <w:szCs w:val="24"/>
        </w:rPr>
        <w:t>Część B – Dane kontaktowe rodziców ułatwiają kontakt w przypadku nieprzewidzian</w:t>
      </w:r>
      <w:r>
        <w:rPr>
          <w:rFonts w:ascii="Calibri" w:hAnsi="Calibri"/>
          <w:bCs/>
          <w:sz w:val="24"/>
          <w:szCs w:val="24"/>
        </w:rPr>
        <w:t>yc</w:t>
      </w:r>
      <w:r>
        <w:rPr>
          <w:rFonts w:ascii="Calibri" w:hAnsi="Calibri"/>
          <w:bCs/>
          <w:sz w:val="24"/>
          <w:szCs w:val="24"/>
        </w:rPr>
        <w:t xml:space="preserve">h sytuacji. Podanie danych jest szczególnie istotne w przypadku uczniów niepełnoletnich, którzy zostaną zakwalifikowani do udziału w projekcie. </w:t>
      </w:r>
    </w:p>
    <w:p>
      <w:pPr>
        <w:pStyle w:val="Normal"/>
        <w:tabs>
          <w:tab w:val="left" w:pos="1872" w:leader="none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Informacje dotyczące przetwarzania danych osobowch </w:t>
      </w:r>
    </w:p>
    <w:p>
      <w:pPr>
        <w:pStyle w:val="Normal"/>
        <w:tabs>
          <w:tab w:val="left" w:pos="1872" w:leader="none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/>
      </w:pPr>
      <w:r>
        <w:rPr>
          <w:rFonts w:ascii="Calibri" w:hAnsi="Calibri"/>
          <w:bCs/>
          <w:sz w:val="24"/>
          <w:szCs w:val="24"/>
        </w:rPr>
        <w:t xml:space="preserve">Zgodnie z wytycznymi Fundacji Rozwoju Systemu Edukacji oraz rozporządzeniami Unijnymi </w:t>
        <w:br/>
        <w:t>i Krajowymi koniecznie jest wyrażenie zgody na przetwarzanie i wy</w:t>
      </w:r>
      <w:r>
        <w:rPr>
          <w:rFonts w:ascii="Calibri" w:hAnsi="Calibri"/>
          <w:bCs/>
          <w:sz w:val="24"/>
          <w:szCs w:val="24"/>
        </w:rPr>
        <w:t>k</w:t>
      </w:r>
      <w:r>
        <w:rPr>
          <w:rFonts w:ascii="Calibri" w:hAnsi="Calibri"/>
          <w:bCs/>
          <w:sz w:val="24"/>
          <w:szCs w:val="24"/>
        </w:rPr>
        <w:t>orzystywanie danych osobow</w:t>
      </w:r>
      <w:r>
        <w:rPr>
          <w:rFonts w:ascii="Calibri" w:hAnsi="Calibri"/>
          <w:bCs/>
          <w:sz w:val="24"/>
          <w:szCs w:val="24"/>
        </w:rPr>
        <w:t>ych</w:t>
      </w:r>
      <w:r>
        <w:rPr>
          <w:rFonts w:ascii="Calibri" w:hAnsi="Calibri"/>
          <w:bCs/>
          <w:sz w:val="24"/>
          <w:szCs w:val="24"/>
        </w:rPr>
        <w:t xml:space="preserve"> do celów projektu. Prosimy uważnie zapoznać się z treścią. W dolnej czę</w:t>
      </w:r>
      <w:r>
        <w:rPr>
          <w:rFonts w:ascii="Calibri" w:hAnsi="Calibri"/>
          <w:bCs/>
          <w:sz w:val="24"/>
          <w:szCs w:val="24"/>
        </w:rPr>
        <w:t>ś</w:t>
      </w:r>
      <w:r>
        <w:rPr>
          <w:rFonts w:ascii="Calibri" w:hAnsi="Calibri"/>
          <w:bCs/>
          <w:sz w:val="24"/>
          <w:szCs w:val="24"/>
        </w:rPr>
        <w:t>ci </w:t>
        <w:br/>
        <w:t>”Informacje dotyczące przetwarzania danych osobowch” należy zaznaczyć prawidłowe stwierdzenie poprzez skre</w:t>
      </w:r>
      <w:r>
        <w:rPr>
          <w:rFonts w:ascii="Calibri" w:hAnsi="Calibri"/>
          <w:bCs/>
          <w:sz w:val="24"/>
          <w:szCs w:val="24"/>
        </w:rPr>
        <w:t>ś</w:t>
      </w:r>
      <w:r>
        <w:rPr>
          <w:rFonts w:ascii="Calibri" w:hAnsi="Calibri"/>
          <w:bCs/>
          <w:sz w:val="24"/>
          <w:szCs w:val="24"/>
        </w:rPr>
        <w:t xml:space="preserve">lenie niewłaściwego określenia. </w:t>
      </w:r>
    </w:p>
    <w:p>
      <w:pPr>
        <w:pStyle w:val="Normal"/>
        <w:tabs>
          <w:tab w:val="left" w:pos="1872" w:leader="none"/>
        </w:tabs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Data i czytelny podpis ucznia oraz rodzica/opiekuna prawnego  (jeśli dotyczy) – W tym polu Kandydat wpisuje aktualną datę oraz czytelny podpis.  W przypadku kiedy Kandydat w dniu aplikowania nie ukończył 18 roku życia podpis  z aktualną datą składa również rodzic lub opiekun kandydata. </w:t>
      </w:r>
    </w:p>
    <w:p>
      <w:pPr>
        <w:pStyle w:val="Normal"/>
        <w:tabs>
          <w:tab w:val="left" w:pos="1872" w:leader="none"/>
        </w:tabs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tabs>
          <w:tab w:val="left" w:pos="1872" w:leader="none"/>
        </w:tabs>
        <w:rPr/>
      </w:pPr>
      <w:r>
        <w:rPr>
          <w:rFonts w:ascii="Calibri" w:hAnsi="Calibri"/>
          <w:bCs/>
          <w:sz w:val="24"/>
          <w:szCs w:val="24"/>
        </w:rPr>
        <w:t>Część C - Kryteria merytoryczne podlegające ocenie (uczeń)</w:t>
      </w:r>
    </w:p>
    <w:p>
      <w:pPr>
        <w:pStyle w:val="Normal"/>
        <w:tabs>
          <w:tab w:val="left" w:pos="1872" w:leader="none"/>
        </w:tabs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/>
      </w:pPr>
      <w:r>
        <w:rPr>
          <w:rFonts w:ascii="Calibri" w:hAnsi="Calibri"/>
          <w:bCs/>
          <w:sz w:val="24"/>
          <w:szCs w:val="24"/>
        </w:rPr>
        <w:t xml:space="preserve"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</w:t>
      </w:r>
      <w:r>
        <w:rPr>
          <w:rFonts w:ascii="Calibri" w:hAnsi="Calibri"/>
          <w:bCs/>
          <w:sz w:val="24"/>
          <w:szCs w:val="24"/>
        </w:rPr>
        <w:t>K</w:t>
      </w:r>
      <w:r>
        <w:rPr>
          <w:rFonts w:ascii="Calibri" w:hAnsi="Calibri"/>
          <w:bCs/>
          <w:sz w:val="24"/>
          <w:szCs w:val="24"/>
        </w:rPr>
        <w:t>andydat może zostać skreślony z udziału w projekcie.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Średnia ocen za ostatni zakończony rok nauki – Kandydat podaje średnią za ostatni zakończony rok nauki ze wszystkich przedmiotów na świadectwie szkolnym z dokładnością do dwóch miejsc po przecinku. 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Ocena z języka angielskiego za ostatni zakończony rok nauki – Kandydat podaje ocenę za ostatni zakończony rok nauki widniejącą na świadectwie szkolnym z dokładnością do dwóch miejsc po przecinku.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/>
      </w:pPr>
      <w:r>
        <w:rPr>
          <w:rFonts w:ascii="Calibri" w:hAnsi="Calibri"/>
          <w:bCs/>
          <w:sz w:val="24"/>
          <w:szCs w:val="24"/>
        </w:rPr>
        <w:t>Ocena zachowania za ostatni zakończony rok nauki: Kandydat podaje ocenę za ostatni zakończony rok nauki widniejącą na świadectwie szkolnym.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/>
      </w:pPr>
      <w:r>
        <w:rPr>
          <w:rFonts w:ascii="Calibri" w:hAnsi="Calibri"/>
          <w:bCs/>
          <w:sz w:val="24"/>
          <w:szCs w:val="24"/>
        </w:rPr>
        <w:t>Kryterium zmniejszonych szans  (zła sytuacja ekonomiczna, niepełna rodzina, rodzina wielodzietna, niepełnosprawność, e</w:t>
      </w:r>
      <w:r>
        <w:rPr>
          <w:rFonts w:ascii="Calibri" w:hAnsi="Calibri"/>
          <w:bCs/>
          <w:sz w:val="24"/>
          <w:szCs w:val="24"/>
        </w:rPr>
        <w:t>tc</w:t>
      </w:r>
      <w:r>
        <w:rPr>
          <w:rFonts w:ascii="Calibri" w:hAnsi="Calibri"/>
          <w:bCs/>
          <w:sz w:val="24"/>
          <w:szCs w:val="24"/>
        </w:rPr>
        <w:t xml:space="preserve">) – Kandydat wpisuje wszystkie czynniki, kwalifikujące go do objęcia kryterium zmniejszonych szans. 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Osiągnięcia w nauce oraz godne reprezentowanie Szkoły – Kandydat wpisuje wszystkie osiągnięcia i aktywności na rzecz Szkoły w jakich brał udział od początku edukacji w Zespole Szkół Ponadpodstawowych nr 4 w Łowiczu. 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Data i czytelny podpis ucznia oraz rodzica/opiekuna prawnego  (jeśli dotyczy) – W tym polu Kandydat wpisuje aktualną datę oraz czytelny podpis.  W przypadku kiedy Kandydat w dniu aplikowania nie ukończył 18 roku życia podpis  z aktualną datą składa również rodzic lub opiekun kandydata.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Data i czytelny podpis ucznia – W tym polu Kandydat wpisuje aktualną datę oraz czytelny podpis. 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/>
      </w:pPr>
      <w:r>
        <w:rPr>
          <w:rFonts w:ascii="Calibri" w:hAnsi="Calibri"/>
          <w:b/>
          <w:sz w:val="24"/>
          <w:szCs w:val="24"/>
        </w:rPr>
        <w:t>Zał. 2 Oświadczenie Uczestnika Przedsięwzięcia;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Obligator</w:t>
      </w:r>
      <w:r>
        <w:rPr>
          <w:rFonts w:ascii="Calibri" w:hAnsi="Calibri"/>
          <w:bCs/>
          <w:sz w:val="24"/>
          <w:szCs w:val="24"/>
        </w:rPr>
        <w:t>y</w:t>
      </w:r>
      <w:r>
        <w:rPr>
          <w:rFonts w:ascii="Calibri" w:hAnsi="Calibri"/>
          <w:bCs/>
          <w:sz w:val="24"/>
          <w:szCs w:val="24"/>
        </w:rPr>
        <w:t>jne oświadczenie uczestnika projektu w związku z  przystąpieniem do projektu wynikające z obowiązku informacyjnego realizowanego w związku z a</w:t>
      </w:r>
      <w:bookmarkStart w:id="0" w:name="_GoBack"/>
      <w:bookmarkEnd w:id="0"/>
      <w:r>
        <w:rPr>
          <w:rFonts w:ascii="Calibri" w:hAnsi="Calibri"/>
          <w:bCs/>
          <w:sz w:val="24"/>
          <w:szCs w:val="24"/>
        </w:rPr>
        <w:t xml:space="preserve">rt. 13 i art. 14 Rozporządzenia Parlamentu Europejskiego i Rady (UE) 2016/679). </w:t>
      </w:r>
    </w:p>
    <w:p>
      <w:pPr>
        <w:pStyle w:val="Normal"/>
        <w:tabs>
          <w:tab w:val="left" w:pos="1872" w:leader="none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Data i czytelny podpis ucznia oraz rodzica/opiekuna prawnego  (jeśli dotyczy) – W tym polu Kandydat wpisuje aktualną datę oraz czytelny podpis.  W przypadku kiedy Kandydat w dniu aplikowania nie ukończył 18 roku życia podpis  z aktualną datą składa również rodzic lub opiekun kandydata. </w:t>
      </w:r>
    </w:p>
    <w:p>
      <w:pPr>
        <w:pStyle w:val="Normal"/>
        <w:tabs>
          <w:tab w:val="left" w:pos="1872" w:leader="none"/>
        </w:tabs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212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11336227"/>
    </w:sdtPr>
    <w:sdtContent>
      <w:p>
        <w:pPr>
          <w:pStyle w:val="Stopka"/>
          <w:jc w:val="center"/>
          <w:rPr/>
        </w:pPr>
        <w:r>
          <w:rPr>
            <w:b/>
          </w:rPr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>
        <w:b/>
        <w:b/>
      </w:rPr>
    </w:pPr>
    <w:r>
      <w:rPr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keepNext/>
      <w:widowControl w:val="false"/>
      <w:suppressAutoHyphens w:val="true"/>
      <w:spacing w:before="240" w:after="120"/>
      <w:rPr/>
    </w:pPr>
    <w:r>
      <w:rPr/>
      <w:drawing>
        <wp:anchor behindDoc="1" distT="0" distB="5080" distL="114300" distR="114300" simplePos="0" locked="0" layoutInCell="1" allowOverlap="1" relativeHeight="4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0"/>
          <wp:wrapSquare wrapText="bothSides"/>
          <wp:docPr id="1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Default"/>
      <w:rPr>
        <w:i/>
        <w:i/>
        <w:sz w:val="20"/>
        <w:szCs w:val="20"/>
      </w:rPr>
    </w:pPr>
    <w:r>
      <w:rPr>
        <w:i/>
        <w:sz w:val="20"/>
        <w:szCs w:val="20"/>
      </w:rPr>
    </w:r>
  </w:p>
  <w:p>
    <w:pPr>
      <w:pStyle w:val="Gwka"/>
      <w:jc w:val="center"/>
      <w:rPr>
        <w:rFonts w:ascii="Calibri" w:hAnsi="Calibri" w:cs="Arial"/>
        <w:i/>
        <w:i/>
        <w:color w:val="595959"/>
      </w:rPr>
    </w:pPr>
    <w:r>
      <w:rPr>
        <w:rFonts w:cs="Arial" w:ascii="Calibri" w:hAnsi="Calibri"/>
        <w:i/>
        <w:color w:val="595959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a7c2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fr-FR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370ef9"/>
    <w:rPr>
      <w:rFonts w:ascii="Times New Roman" w:hAnsi="Times New Roman" w:eastAsia="Times New Roman" w:cs="Times New Roman"/>
      <w:sz w:val="24"/>
      <w:szCs w:val="20"/>
      <w:lang w:val="fr-FR" w:eastAsia="en-GB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c6fb4"/>
    <w:rPr>
      <w:rFonts w:ascii="Times New Roman" w:hAnsi="Times New Roman" w:eastAsia="Times New Roman" w:cs="Times New Roman"/>
      <w:sz w:val="20"/>
      <w:szCs w:val="20"/>
      <w:lang w:val="fr-FR" w:eastAsia="en-GB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c6fb4"/>
    <w:rPr>
      <w:rFonts w:ascii="Times New Roman" w:hAnsi="Times New Roman" w:eastAsia="Times New Roman" w:cs="Times New Roman"/>
      <w:sz w:val="20"/>
      <w:szCs w:val="20"/>
      <w:lang w:val="fr-FR" w:eastAsia="en-GB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b70df"/>
    <w:rPr>
      <w:rFonts w:ascii="Times New Roman" w:hAnsi="Times New Roman" w:eastAsia="Times New Roman" w:cs="Times New Roman"/>
      <w:sz w:val="20"/>
      <w:szCs w:val="20"/>
      <w:lang w:val="fr-FR" w:eastAsia="en-GB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b70df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25cd"/>
    <w:rPr>
      <w:rFonts w:ascii="Tahoma" w:hAnsi="Tahoma" w:eastAsia="Times New Roman" w:cs="Tahoma"/>
      <w:sz w:val="16"/>
      <w:szCs w:val="16"/>
      <w:lang w:val="fr-FR" w:eastAsia="en-GB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7438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74387"/>
    <w:rPr>
      <w:rFonts w:ascii="Times New Roman" w:hAnsi="Times New Roman" w:eastAsia="Times New Roman" w:cs="Times New Roman"/>
      <w:sz w:val="20"/>
      <w:szCs w:val="20"/>
      <w:lang w:val="fr-FR" w:eastAsia="en-GB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74387"/>
    <w:rPr>
      <w:rFonts w:ascii="Times New Roman" w:hAnsi="Times New Roman" w:eastAsia="Times New Roman" w:cs="Times New Roman"/>
      <w:b/>
      <w:bCs/>
      <w:sz w:val="20"/>
      <w:szCs w:val="20"/>
      <w:lang w:val="fr-FR" w:eastAsia="en-GB"/>
    </w:rPr>
  </w:style>
  <w:style w:type="character" w:styleId="Czeinternetowe">
    <w:name w:val="Łącze internetowe"/>
    <w:basedOn w:val="DefaultParagraphFont"/>
    <w:uiPriority w:val="99"/>
    <w:unhideWhenUsed/>
    <w:rsid w:val="00b02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02476"/>
    <w:rPr>
      <w:color w:val="605E5C"/>
      <w:shd w:fill="E1DFDD" w:val="clear"/>
    </w:rPr>
  </w:style>
  <w:style w:type="character" w:styleId="ListLabel1">
    <w:name w:val="ListLabel 1"/>
    <w:qFormat/>
    <w:rPr>
      <w:i w:val="false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link w:val="TekstpodstawowyZnak"/>
    <w:rsid w:val="00370ef9"/>
    <w:pPr>
      <w:jc w:val="both"/>
    </w:pPr>
    <w:rPr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ext1" w:customStyle="1">
    <w:name w:val="Text 1"/>
    <w:basedOn w:val="Normal"/>
    <w:qFormat/>
    <w:rsid w:val="00370ef9"/>
    <w:pPr>
      <w:spacing w:before="0" w:after="240"/>
      <w:ind w:left="483" w:hanging="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370ef9"/>
    <w:pPr>
      <w:ind w:left="720" w:hanging="0"/>
    </w:pPr>
    <w:rPr>
      <w:rFonts w:ascii="Calibri" w:hAnsi="Calibri" w:eastAsia="SimSun" w:cs="Calibri"/>
      <w:sz w:val="22"/>
      <w:szCs w:val="22"/>
      <w:lang w:val="en-GB" w:eastAsia="en-US"/>
    </w:rPr>
  </w:style>
  <w:style w:type="paragraph" w:styleId="Gwka">
    <w:name w:val="Header"/>
    <w:basedOn w:val="Normal"/>
    <w:link w:val="NagwekZnak"/>
    <w:uiPriority w:val="99"/>
    <w:unhideWhenUsed/>
    <w:rsid w:val="009c6fb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c6fb4"/>
    <w:pPr>
      <w:tabs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bb70df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25c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74387"/>
    <w:pPr/>
    <w:rPr/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74387"/>
    <w:pPr/>
    <w:rPr>
      <w:b/>
      <w:bCs/>
    </w:rPr>
  </w:style>
  <w:style w:type="paragraph" w:styleId="Nagwek1" w:customStyle="1">
    <w:name w:val="Nagłówek1"/>
    <w:basedOn w:val="Normal"/>
    <w:qFormat/>
    <w:rsid w:val="006a7a11"/>
    <w:pPr>
      <w:keepNext/>
      <w:widowControl w:val="false"/>
      <w:suppressAutoHyphens w:val="true"/>
      <w:spacing w:before="240" w:after="120"/>
    </w:pPr>
    <w:rPr>
      <w:rFonts w:ascii="Arial" w:hAnsi="Arial" w:eastAsia="Microsoft YaHei" w:cs="Mangal"/>
      <w:sz w:val="28"/>
      <w:szCs w:val="28"/>
      <w:lang w:val="pl-PL" w:eastAsia="hi-IN" w:bidi="hi-IN"/>
    </w:rPr>
  </w:style>
  <w:style w:type="paragraph" w:styleId="Default" w:customStyle="1">
    <w:name w:val="Default"/>
    <w:qFormat/>
    <w:rsid w:val="006a7a1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70ef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C140-86DB-4A3F-8A96-4FD4CD20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3</Pages>
  <Words>772</Words>
  <Characters>5134</Characters>
  <CharactersWithSpaces>5918</CharactersWithSpaces>
  <Paragraphs>31</Paragraphs>
  <Company>FRSE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2019-09-11T16:06:00Z</dcterms:created>
  <dc:creator>Katarzyna Szewczyk-Rodzik</dc:creator>
  <dc:description/>
  <dc:language>pl-PL</dc:language>
  <cp:lastModifiedBy/>
  <cp:lastPrinted>2019-07-11T07:31:00Z</cp:lastPrinted>
  <dcterms:modified xsi:type="dcterms:W3CDTF">2019-09-12T21:23:48Z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